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Environmental policies in action</w:t>
      </w:r>
    </w:p>
    <w:p w:rsidR="00987EC6" w:rsidRDefault="00987E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Environmental policies in action</w:t>
      </w:r>
    </w:p>
    <w:p w:rsidR="00987EC6" w:rsidRDefault="00504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Introduction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 w:hint="eastAsia"/>
          <w:sz w:val="24"/>
          <w:szCs w:val="24"/>
        </w:rPr>
        <w:t xml:space="preserve"> is a critical player in the stability of the land, air, and water as essential elements in the </w:t>
      </w:r>
      <w:r>
        <w:rPr>
          <w:rFonts w:ascii="Times New Roman" w:hAnsi="Times New Roman" w:cs="Times New Roman"/>
          <w:sz w:val="24"/>
          <w:szCs w:val="24"/>
        </w:rPr>
        <w:t>world. With</w:t>
      </w:r>
      <w:r>
        <w:rPr>
          <w:rFonts w:ascii="Times New Roman" w:hAnsi="Times New Roman" w:cs="Times New Roman" w:hint="eastAsia"/>
          <w:sz w:val="24"/>
          <w:szCs w:val="24"/>
        </w:rPr>
        <w:t xml:space="preserve"> growing concerns over the degradation of the enviro</w:t>
      </w:r>
      <w:r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 w:hint="eastAsia"/>
          <w:sz w:val="24"/>
          <w:szCs w:val="24"/>
        </w:rPr>
        <w:t>ent, it has become critical that regulations and legislation be implemented into this particula</w:t>
      </w:r>
      <w:r>
        <w:rPr>
          <w:rFonts w:ascii="Times New Roman" w:hAnsi="Times New Roman" w:cs="Times New Roman" w:hint="eastAsia"/>
          <w:sz w:val="24"/>
          <w:szCs w:val="24"/>
        </w:rPr>
        <w:t>r issue of concern.</w:t>
      </w:r>
      <w:r>
        <w:rPr>
          <w:rFonts w:ascii="Times New Roman" w:hAnsi="Times New Roman" w:cs="Times New Roman"/>
          <w:sz w:val="24"/>
          <w:szCs w:val="24"/>
        </w:rPr>
        <w:t xml:space="preserve"> These environmental policies</w:t>
      </w:r>
      <w:r>
        <w:rPr>
          <w:rFonts w:ascii="Times New Roman" w:hAnsi="Times New Roman" w:cs="Times New Roman" w:hint="eastAsia"/>
          <w:sz w:val="24"/>
          <w:szCs w:val="24"/>
        </w:rPr>
        <w:t xml:space="preserve"> aim towards ensuring adherence to set standards that allow for the protection of all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components.</w:t>
      </w:r>
    </w:p>
    <w:p w:rsidR="00987EC6" w:rsidRDefault="00504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From</w:t>
      </w:r>
      <w:r>
        <w:rPr>
          <w:rFonts w:ascii="Times New Roman" w:hAnsi="Times New Roman" w:cs="Times New Roman" w:hint="eastAsia"/>
          <w:sz w:val="24"/>
          <w:szCs w:val="24"/>
        </w:rPr>
        <w:t xml:space="preserve"> recent continued activities in the global atmosphere resulting to global </w:t>
      </w:r>
      <w:r>
        <w:rPr>
          <w:rFonts w:ascii="Times New Roman" w:hAnsi="Times New Roman" w:cs="Times New Roman"/>
          <w:sz w:val="24"/>
          <w:szCs w:val="24"/>
        </w:rPr>
        <w:t>warming, increas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 w:hint="eastAsia"/>
          <w:sz w:val="24"/>
          <w:szCs w:val="24"/>
        </w:rPr>
        <w:t xml:space="preserve"> and degradation and pollution in the air, water and, it becomes vital to ensure that understanding of these policies be equipped to everyone no matter the </w:t>
      </w:r>
      <w:r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 w:hint="eastAsia"/>
          <w:sz w:val="24"/>
          <w:szCs w:val="24"/>
        </w:rPr>
        <w:t xml:space="preserve"> and occupational </w:t>
      </w:r>
      <w:r>
        <w:rPr>
          <w:rFonts w:ascii="Times New Roman" w:hAnsi="Times New Roman" w:cs="Times New Roman"/>
          <w:sz w:val="24"/>
          <w:szCs w:val="24"/>
        </w:rPr>
        <w:t>standards. It is</w:t>
      </w:r>
      <w:r>
        <w:rPr>
          <w:rFonts w:ascii="Times New Roman" w:hAnsi="Times New Roman" w:cs="Times New Roman" w:hint="eastAsia"/>
          <w:sz w:val="24"/>
          <w:szCs w:val="24"/>
        </w:rPr>
        <w:t xml:space="preserve"> relevant to identify the </w:t>
      </w:r>
      <w:r>
        <w:rPr>
          <w:rFonts w:ascii="Times New Roman" w:hAnsi="Times New Roman" w:cs="Times New Roman"/>
          <w:sz w:val="24"/>
          <w:szCs w:val="24"/>
        </w:rPr>
        <w:t>role of stakeholders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 w:hint="eastAsia"/>
          <w:sz w:val="24"/>
          <w:szCs w:val="24"/>
        </w:rPr>
        <w:t xml:space="preserve"> and how they influenced the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policies.</w:t>
      </w:r>
    </w:p>
    <w:p w:rsidR="00987EC6" w:rsidRDefault="00504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Scientific research contribution to </w:t>
      </w:r>
      <w:r>
        <w:rPr>
          <w:rFonts w:ascii="Times New Roman" w:hAnsi="Times New Roman" w:cs="Times New Roman"/>
          <w:b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policies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It is well known that to understand an </w:t>
      </w:r>
      <w:r>
        <w:rPr>
          <w:rFonts w:ascii="Times New Roman" w:hAnsi="Times New Roman" w:cs="Times New Roman"/>
          <w:sz w:val="24"/>
          <w:szCs w:val="24"/>
        </w:rPr>
        <w:t>issue and communication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must be </w:t>
      </w:r>
      <w:r>
        <w:rPr>
          <w:rFonts w:ascii="Times New Roman" w:hAnsi="Times New Roman" w:cs="Times New Roman"/>
          <w:sz w:val="24"/>
          <w:szCs w:val="24"/>
        </w:rPr>
        <w:t>enabled. Science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research act as the communicator in environmental matters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concerning the entity as a voice that would have otherwise be unheard of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 w:hint="eastAsia"/>
          <w:sz w:val="24"/>
          <w:szCs w:val="24"/>
        </w:rPr>
        <w:t xml:space="preserve"> other popular </w:t>
      </w:r>
      <w:r>
        <w:rPr>
          <w:rFonts w:ascii="Times New Roman" w:hAnsi="Times New Roman" w:cs="Times New Roman"/>
          <w:sz w:val="24"/>
          <w:szCs w:val="24"/>
        </w:rPr>
        <w:t>issues (</w:t>
      </w:r>
      <w:r>
        <w:rPr>
          <w:rFonts w:ascii="Times New Roman" w:hAnsi="Times New Roman" w:cs="Times New Roman" w:hint="eastAsia"/>
          <w:sz w:val="24"/>
          <w:szCs w:val="24"/>
        </w:rPr>
        <w:t xml:space="preserve">National Research Council, 2020). Therefore, it is notable that environmental policies are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ependent</w:t>
      </w:r>
      <w:r>
        <w:rPr>
          <w:rFonts w:ascii="Times New Roman" w:hAnsi="Times New Roman" w:cs="Times New Roman" w:hint="eastAsia"/>
          <w:sz w:val="24"/>
          <w:szCs w:val="24"/>
        </w:rPr>
        <w:t xml:space="preserve"> on science and </w:t>
      </w:r>
      <w:r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 w:hint="eastAsia"/>
          <w:sz w:val="24"/>
          <w:szCs w:val="24"/>
        </w:rPr>
        <w:t xml:space="preserve"> as the aspect that creates knowledgeability to what stimulates the </w:t>
      </w:r>
      <w:r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Research is all about approving and disapproving hypotheses that show the results that provoke policymakers to focus upon instituting the neces</w:t>
      </w:r>
      <w:r>
        <w:rPr>
          <w:rFonts w:ascii="Times New Roman" w:hAnsi="Times New Roman" w:cs="Times New Roman" w:hint="eastAsia"/>
          <w:sz w:val="24"/>
          <w:szCs w:val="24"/>
        </w:rPr>
        <w:t xml:space="preserve">sary protection </w:t>
      </w:r>
      <w:r>
        <w:rPr>
          <w:rFonts w:ascii="Times New Roman" w:hAnsi="Times New Roman" w:cs="Times New Roman"/>
          <w:sz w:val="24"/>
          <w:szCs w:val="24"/>
        </w:rPr>
        <w:t>standards (</w:t>
      </w:r>
      <w:r>
        <w:rPr>
          <w:rFonts w:ascii="Times New Roman" w:hAnsi="Times New Roman" w:cs="Times New Roman" w:hint="eastAsia"/>
          <w:sz w:val="24"/>
          <w:szCs w:val="24"/>
        </w:rPr>
        <w:t xml:space="preserve">National Research Council, 2020). These research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 w:hint="eastAsia"/>
          <w:sz w:val="24"/>
          <w:szCs w:val="24"/>
        </w:rPr>
        <w:t xml:space="preserve"> scientific processes do not disregard the authority of policymakers but rather offer conclusive information that requires action rather than </w:t>
      </w:r>
      <w:r>
        <w:rPr>
          <w:rFonts w:ascii="Times New Roman" w:hAnsi="Times New Roman" w:cs="Times New Roman"/>
          <w:sz w:val="24"/>
          <w:szCs w:val="24"/>
        </w:rPr>
        <w:t>discussion (</w:t>
      </w:r>
      <w:r>
        <w:rPr>
          <w:rFonts w:ascii="Times New Roman" w:hAnsi="Times New Roman" w:cs="Times New Roman" w:hint="eastAsia"/>
          <w:sz w:val="24"/>
          <w:szCs w:val="24"/>
        </w:rPr>
        <w:t xml:space="preserve">National Research Council, 2020). However, at some </w:t>
      </w:r>
      <w:r>
        <w:rPr>
          <w:rFonts w:ascii="Times New Roman" w:hAnsi="Times New Roman" w:cs="Times New Roman"/>
          <w:sz w:val="24"/>
          <w:szCs w:val="24"/>
        </w:rPr>
        <w:t>point, science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technology have been attributed to be </w:t>
      </w:r>
      <w:r>
        <w:rPr>
          <w:rFonts w:ascii="Times New Roman" w:hAnsi="Times New Roman" w:cs="Times New Roman"/>
          <w:sz w:val="24"/>
          <w:szCs w:val="24"/>
        </w:rPr>
        <w:t>pertinent</w:t>
      </w:r>
      <w:r>
        <w:rPr>
          <w:rFonts w:ascii="Times New Roman" w:hAnsi="Times New Roman" w:cs="Times New Roman" w:hint="eastAsia"/>
          <w:sz w:val="24"/>
          <w:szCs w:val="24"/>
        </w:rPr>
        <w:t xml:space="preserve"> causes of environmental problems and seemingly </w:t>
      </w:r>
      <w:r>
        <w:rPr>
          <w:rFonts w:ascii="Times New Roman" w:hAnsi="Times New Roman" w:cs="Times New Roman"/>
          <w:sz w:val="24"/>
          <w:szCs w:val="24"/>
        </w:rPr>
        <w:t>jeopardizing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integrity of this method in ensuring understanding of what is at stake.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 xml:space="preserve">e role of science and research in policy-making enables </w:t>
      </w:r>
      <w:r>
        <w:rPr>
          <w:rFonts w:ascii="Times New Roman" w:hAnsi="Times New Roman" w:cs="Times New Roman"/>
          <w:sz w:val="24"/>
          <w:szCs w:val="24"/>
        </w:rPr>
        <w:t>rational understanding</w:t>
      </w:r>
      <w:r>
        <w:rPr>
          <w:rFonts w:ascii="Times New Roman" w:hAnsi="Times New Roman" w:cs="Times New Roman" w:hint="eastAsia"/>
          <w:sz w:val="24"/>
          <w:szCs w:val="24"/>
        </w:rPr>
        <w:t xml:space="preserve"> removing possibilities of contention in the </w:t>
      </w:r>
      <w:r>
        <w:rPr>
          <w:rFonts w:ascii="Times New Roman" w:hAnsi="Times New Roman" w:cs="Times New Roman"/>
          <w:sz w:val="24"/>
          <w:szCs w:val="24"/>
        </w:rPr>
        <w:t>process (</w:t>
      </w:r>
      <w:r>
        <w:rPr>
          <w:rFonts w:ascii="Times New Roman" w:hAnsi="Times New Roman" w:cs="Times New Roman" w:hint="eastAsia"/>
          <w:sz w:val="24"/>
          <w:szCs w:val="24"/>
        </w:rPr>
        <w:t>National Research Council, 2020). It is notable is that use science and research are more capable of addressing environmenta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problems. An example</w:t>
      </w:r>
      <w:r>
        <w:rPr>
          <w:rFonts w:ascii="Times New Roman" w:hAnsi="Times New Roman" w:cs="Times New Roman" w:hint="eastAsia"/>
          <w:sz w:val="24"/>
          <w:szCs w:val="24"/>
        </w:rPr>
        <w:t xml:space="preserve">, Europe has been relatively slow in </w:t>
      </w:r>
      <w:r>
        <w:rPr>
          <w:rFonts w:ascii="Times New Roman" w:hAnsi="Times New Roman" w:cs="Times New Roman"/>
          <w:sz w:val="24"/>
          <w:szCs w:val="24"/>
        </w:rPr>
        <w:t>actualizing</w:t>
      </w:r>
      <w:r>
        <w:rPr>
          <w:rFonts w:ascii="Times New Roman" w:hAnsi="Times New Roman" w:cs="Times New Roman" w:hint="eastAsia"/>
          <w:sz w:val="24"/>
          <w:szCs w:val="24"/>
        </w:rPr>
        <w:t xml:space="preserve"> environmental problems and policies due to the ack of this essential </w:t>
      </w:r>
      <w:r>
        <w:rPr>
          <w:rFonts w:ascii="Times New Roman" w:hAnsi="Times New Roman" w:cs="Times New Roman"/>
          <w:sz w:val="24"/>
          <w:szCs w:val="24"/>
        </w:rPr>
        <w:t>tool (</w:t>
      </w:r>
      <w:r>
        <w:rPr>
          <w:rFonts w:ascii="Times New Roman" w:hAnsi="Times New Roman" w:cs="Times New Roman" w:hint="eastAsia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 w:hint="eastAsia"/>
          <w:sz w:val="24"/>
          <w:szCs w:val="24"/>
        </w:rPr>
        <w:t xml:space="preserve"> Council, 2020).</w:t>
      </w:r>
    </w:p>
    <w:p w:rsidR="00987EC6" w:rsidRDefault="00504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Public awareness contribution to environmental policie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Public awareness is an essential tool that promotes the participation of the public in this crucial critical </w:t>
      </w:r>
      <w:r>
        <w:rPr>
          <w:rFonts w:ascii="Times New Roman" w:hAnsi="Times New Roman" w:cs="Times New Roman"/>
          <w:sz w:val="24"/>
          <w:szCs w:val="24"/>
        </w:rPr>
        <w:t>issue. As</w:t>
      </w:r>
      <w:r>
        <w:rPr>
          <w:rFonts w:ascii="Times New Roman" w:hAnsi="Times New Roman" w:cs="Times New Roman" w:hint="eastAsia"/>
          <w:sz w:val="24"/>
          <w:szCs w:val="24"/>
        </w:rPr>
        <w:t xml:space="preserve"> a means of pro-voting </w:t>
      </w:r>
      <w:r>
        <w:rPr>
          <w:rFonts w:ascii="Times New Roman" w:hAnsi="Times New Roman" w:cs="Times New Roman"/>
          <w:sz w:val="24"/>
          <w:szCs w:val="24"/>
        </w:rPr>
        <w:t>participation, the</w:t>
      </w:r>
      <w:r>
        <w:rPr>
          <w:rFonts w:ascii="Times New Roman" w:hAnsi="Times New Roman" w:cs="Times New Roman" w:hint="eastAsia"/>
          <w:sz w:val="24"/>
          <w:szCs w:val="24"/>
        </w:rPr>
        <w:t xml:space="preserve"> public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is engaged by creating interests, needs, and values and employing them in decision</w:t>
      </w:r>
      <w:r>
        <w:rPr>
          <w:rFonts w:ascii="Times New Roman" w:hAnsi="Times New Roman" w:cs="Times New Roman"/>
          <w:sz w:val="24"/>
          <w:szCs w:val="24"/>
        </w:rPr>
        <w:t>-maki</w:t>
      </w:r>
      <w:r>
        <w:rPr>
          <w:rFonts w:ascii="Times New Roman" w:hAnsi="Times New Roman" w:cs="Times New Roman"/>
          <w:sz w:val="24"/>
          <w:szCs w:val="24"/>
        </w:rPr>
        <w:t>ng (</w:t>
      </w:r>
      <w:r>
        <w:rPr>
          <w:rFonts w:ascii="Times New Roman" w:hAnsi="Times New Roman" w:cs="Times New Roman" w:hint="eastAsia"/>
          <w:sz w:val="24"/>
          <w:szCs w:val="24"/>
        </w:rPr>
        <w:t xml:space="preserve">Khatibi et al., 2021). Public awareness intercepts with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policies through individuals' knowledge about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problems and issues, the </w:t>
      </w:r>
      <w:r>
        <w:rPr>
          <w:rFonts w:ascii="Times New Roman" w:hAnsi="Times New Roman" w:cs="Times New Roman"/>
          <w:sz w:val="24"/>
          <w:szCs w:val="24"/>
        </w:rPr>
        <w:t xml:space="preserve">public’s </w:t>
      </w:r>
      <w:r>
        <w:rPr>
          <w:rFonts w:ascii="Times New Roman" w:hAnsi="Times New Roman" w:cs="Times New Roman" w:hint="eastAsia"/>
          <w:sz w:val="24"/>
          <w:szCs w:val="24"/>
        </w:rPr>
        <w:t xml:space="preserve">levels of concern regarding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issues, and the actions the public would take </w:t>
      </w:r>
      <w:r>
        <w:rPr>
          <w:rFonts w:ascii="Times New Roman" w:hAnsi="Times New Roman" w:cs="Times New Roman" w:hint="eastAsia"/>
          <w:sz w:val="24"/>
          <w:szCs w:val="24"/>
        </w:rPr>
        <w:t>to curb the problem.</w:t>
      </w:r>
    </w:p>
    <w:p w:rsidR="00987EC6" w:rsidRDefault="00504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Through this means of approach, public awareness is reinforced with the capability to approach policymakers and expect </w:t>
      </w:r>
      <w:r>
        <w:rPr>
          <w:rFonts w:ascii="Times New Roman" w:hAnsi="Times New Roman" w:cs="Times New Roman"/>
          <w:sz w:val="24"/>
          <w:szCs w:val="24"/>
        </w:rPr>
        <w:t>fulfillment</w:t>
      </w:r>
      <w:r>
        <w:rPr>
          <w:rFonts w:ascii="Times New Roman" w:hAnsi="Times New Roman" w:cs="Times New Roman" w:hint="eastAsia"/>
          <w:sz w:val="24"/>
          <w:szCs w:val="24"/>
        </w:rPr>
        <w:t xml:space="preserve"> through the </w:t>
      </w:r>
      <w:r>
        <w:rPr>
          <w:rFonts w:ascii="Times New Roman" w:hAnsi="Times New Roman" w:cs="Times New Roman"/>
          <w:sz w:val="24"/>
          <w:szCs w:val="24"/>
        </w:rPr>
        <w:t>implementation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of relevant policies such as climate, land, and water policies(khatib et al</w:t>
      </w:r>
      <w:r>
        <w:rPr>
          <w:rFonts w:ascii="Times New Roman" w:hAnsi="Times New Roman" w:cs="Times New Roman" w:hint="eastAsia"/>
          <w:sz w:val="24"/>
          <w:szCs w:val="24"/>
        </w:rPr>
        <w:t xml:space="preserve">., 2021). One </w:t>
      </w:r>
      <w:r>
        <w:rPr>
          <w:rFonts w:ascii="Times New Roman" w:hAnsi="Times New Roman" w:cs="Times New Roman"/>
          <w:sz w:val="24"/>
          <w:szCs w:val="24"/>
        </w:rPr>
        <w:t>particular</w:t>
      </w:r>
      <w:r>
        <w:rPr>
          <w:rFonts w:ascii="Times New Roman" w:hAnsi="Times New Roman" w:cs="Times New Roman" w:hint="eastAsia"/>
          <w:sz w:val="24"/>
          <w:szCs w:val="24"/>
        </w:rPr>
        <w:t xml:space="preserve"> example is the public </w:t>
      </w:r>
      <w:r>
        <w:rPr>
          <w:rFonts w:ascii="Times New Roman" w:hAnsi="Times New Roman" w:cs="Times New Roman"/>
          <w:sz w:val="24"/>
          <w:szCs w:val="24"/>
        </w:rPr>
        <w:t>participation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carbon emission reduction </w:t>
      </w:r>
      <w:r>
        <w:rPr>
          <w:rFonts w:ascii="Times New Roman" w:hAnsi="Times New Roman" w:cs="Times New Roman"/>
          <w:sz w:val="24"/>
          <w:szCs w:val="24"/>
        </w:rPr>
        <w:t>strategies that</w:t>
      </w:r>
      <w:r>
        <w:rPr>
          <w:rFonts w:ascii="Times New Roman" w:hAnsi="Times New Roman" w:cs="Times New Roman" w:hint="eastAsia"/>
          <w:sz w:val="24"/>
          <w:szCs w:val="24"/>
        </w:rPr>
        <w:t xml:space="preserve"> employ cognitive, </w:t>
      </w:r>
      <w:r>
        <w:rPr>
          <w:rFonts w:ascii="Times New Roman" w:hAnsi="Times New Roman" w:cs="Times New Roman"/>
          <w:sz w:val="24"/>
          <w:szCs w:val="24"/>
        </w:rPr>
        <w:t>affecting</w:t>
      </w:r>
      <w:r>
        <w:rPr>
          <w:rFonts w:ascii="Times New Roman" w:hAnsi="Times New Roman" w:cs="Times New Roman" w:hint="eastAsia"/>
          <w:sz w:val="24"/>
          <w:szCs w:val="24"/>
        </w:rPr>
        <w:t xml:space="preserve">, and behavioral dimensions, which appeal to the </w:t>
      </w:r>
      <w:r>
        <w:rPr>
          <w:rFonts w:ascii="Times New Roman" w:hAnsi="Times New Roman" w:cs="Times New Roman"/>
          <w:sz w:val="24"/>
          <w:szCs w:val="24"/>
        </w:rPr>
        <w:t xml:space="preserve">aforementioned </w:t>
      </w:r>
      <w:r>
        <w:rPr>
          <w:rFonts w:ascii="Times New Roman" w:hAnsi="Times New Roman" w:cs="Times New Roman" w:hint="eastAsia"/>
          <w:sz w:val="24"/>
          <w:szCs w:val="24"/>
        </w:rPr>
        <w:t xml:space="preserve">process where awareness proves </w:t>
      </w:r>
      <w:r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 w:hint="eastAsia"/>
          <w:sz w:val="24"/>
          <w:szCs w:val="24"/>
        </w:rPr>
        <w:t xml:space="preserve"> to the policym</w:t>
      </w:r>
      <w:r>
        <w:rPr>
          <w:rFonts w:ascii="Times New Roman" w:hAnsi="Times New Roman" w:cs="Times New Roman" w:hint="eastAsia"/>
          <w:sz w:val="24"/>
          <w:szCs w:val="24"/>
        </w:rPr>
        <w:t>aking process(Khatibi et al.,2021).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 w:hint="eastAsia"/>
          <w:sz w:val="24"/>
          <w:szCs w:val="24"/>
        </w:rPr>
        <w:t xml:space="preserve"> awareness and engagement serve important in policy decision-making by providing a pool of knowledge on the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problems and issues that determine the content that will be </w:t>
      </w:r>
      <w:r>
        <w:rPr>
          <w:rFonts w:ascii="Times New Roman" w:hAnsi="Times New Roman" w:cs="Times New Roman"/>
          <w:sz w:val="24"/>
          <w:szCs w:val="24"/>
        </w:rPr>
        <w:t>amicable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 xml:space="preserve">formation of regulations and </w:t>
      </w:r>
      <w:r>
        <w:rPr>
          <w:rFonts w:ascii="Times New Roman" w:hAnsi="Times New Roman" w:cs="Times New Roman"/>
          <w:sz w:val="24"/>
          <w:szCs w:val="24"/>
        </w:rPr>
        <w:t>legislation (</w:t>
      </w:r>
      <w:r>
        <w:rPr>
          <w:rFonts w:ascii="Times New Roman" w:hAnsi="Times New Roman" w:cs="Times New Roman" w:hint="eastAsia"/>
          <w:sz w:val="24"/>
          <w:szCs w:val="24"/>
        </w:rPr>
        <w:t xml:space="preserve">Khatibi et al., 2021). The public should position itself in gathering knowledge that will entertain their role and give credibility to public </w:t>
      </w:r>
      <w:r>
        <w:rPr>
          <w:rFonts w:ascii="Times New Roman" w:hAnsi="Times New Roman" w:cs="Times New Roman"/>
          <w:sz w:val="24"/>
          <w:szCs w:val="24"/>
        </w:rPr>
        <w:t>participation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as an influential aspect of environmental policies.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</w:t>
      </w:r>
      <w:r>
        <w:rPr>
          <w:rFonts w:ascii="Times New Roman" w:hAnsi="Times New Roman" w:cs="Times New Roman" w:hint="eastAsia"/>
          <w:sz w:val="24"/>
          <w:szCs w:val="24"/>
        </w:rPr>
        <w:t xml:space="preserve">awareness is contributed by individual knowledge, tradition, and </w:t>
      </w:r>
      <w:r>
        <w:rPr>
          <w:rFonts w:ascii="Times New Roman" w:hAnsi="Times New Roman" w:cs="Times New Roman"/>
          <w:sz w:val="24"/>
          <w:szCs w:val="24"/>
        </w:rPr>
        <w:t>science. To</w:t>
      </w:r>
      <w:r>
        <w:rPr>
          <w:rFonts w:ascii="Times New Roman" w:hAnsi="Times New Roman" w:cs="Times New Roman" w:hint="eastAsia"/>
          <w:sz w:val="24"/>
          <w:szCs w:val="24"/>
        </w:rPr>
        <w:t xml:space="preserve"> ensure that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 w:hint="eastAsia"/>
          <w:sz w:val="24"/>
          <w:szCs w:val="24"/>
        </w:rPr>
        <w:t xml:space="preserve">ied effectively in the view of the </w:t>
      </w:r>
      <w:r>
        <w:rPr>
          <w:rFonts w:ascii="Times New Roman" w:hAnsi="Times New Roman" w:cs="Times New Roman"/>
          <w:sz w:val="24"/>
          <w:szCs w:val="24"/>
        </w:rPr>
        <w:t>environment. Issues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the risks that come about, it is important to </w:t>
      </w:r>
      <w:r>
        <w:rPr>
          <w:rFonts w:ascii="Times New Roman" w:hAnsi="Times New Roman" w:cs="Times New Roman"/>
          <w:sz w:val="24"/>
          <w:szCs w:val="24"/>
        </w:rPr>
        <w:t>incorporate</w:t>
      </w:r>
      <w:r>
        <w:rPr>
          <w:rFonts w:ascii="Times New Roman" w:hAnsi="Times New Roman" w:cs="Times New Roman" w:hint="eastAsia"/>
          <w:sz w:val="24"/>
          <w:szCs w:val="24"/>
        </w:rPr>
        <w:t xml:space="preserve"> distinct identify all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the s</w:t>
      </w:r>
      <w:r>
        <w:rPr>
          <w:rFonts w:ascii="Times New Roman" w:hAnsi="Times New Roman" w:cs="Times New Roman" w:hint="eastAsia"/>
          <w:sz w:val="24"/>
          <w:szCs w:val="24"/>
        </w:rPr>
        <w:t xml:space="preserve">ources for environmental </w:t>
      </w:r>
      <w:r>
        <w:rPr>
          <w:rFonts w:ascii="Times New Roman" w:hAnsi="Times New Roman" w:cs="Times New Roman"/>
          <w:sz w:val="24"/>
          <w:szCs w:val="24"/>
        </w:rPr>
        <w:t>problems. This</w:t>
      </w:r>
      <w:r>
        <w:rPr>
          <w:rFonts w:ascii="Times New Roman" w:hAnsi="Times New Roman" w:cs="Times New Roman" w:hint="eastAsia"/>
          <w:sz w:val="24"/>
          <w:szCs w:val="24"/>
        </w:rPr>
        <w:t xml:space="preserve"> accesses the </w:t>
      </w:r>
      <w:r>
        <w:rPr>
          <w:rFonts w:ascii="Times New Roman" w:hAnsi="Times New Roman" w:cs="Times New Roman"/>
          <w:sz w:val="24"/>
          <w:szCs w:val="24"/>
        </w:rPr>
        <w:t>individuals, traditional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 w:hint="eastAsia"/>
          <w:sz w:val="24"/>
          <w:szCs w:val="24"/>
        </w:rPr>
        <w:t xml:space="preserve"> knowledge to amplify y understanding and provoke a discussion to provide beneficial regulations to the climatic, </w:t>
      </w:r>
      <w:r>
        <w:rPr>
          <w:rFonts w:ascii="Times New Roman" w:hAnsi="Times New Roman" w:cs="Times New Roman"/>
          <w:sz w:val="24"/>
          <w:szCs w:val="24"/>
        </w:rPr>
        <w:t>land, air</w:t>
      </w:r>
      <w:r>
        <w:rPr>
          <w:rFonts w:ascii="Times New Roman" w:hAnsi="Times New Roman" w:cs="Times New Roman" w:hint="eastAsia"/>
          <w:sz w:val="24"/>
          <w:szCs w:val="24"/>
        </w:rPr>
        <w:t xml:space="preserve">, and water </w:t>
      </w:r>
      <w:r>
        <w:rPr>
          <w:rFonts w:ascii="Times New Roman" w:hAnsi="Times New Roman" w:cs="Times New Roman"/>
          <w:sz w:val="24"/>
          <w:szCs w:val="24"/>
        </w:rPr>
        <w:t xml:space="preserve">environmental </w:t>
      </w:r>
      <w:r>
        <w:rPr>
          <w:rFonts w:ascii="Times New Roman" w:hAnsi="Times New Roman" w:cs="Times New Roman" w:hint="eastAsia"/>
          <w:sz w:val="24"/>
          <w:szCs w:val="24"/>
        </w:rPr>
        <w:t>.problems.</w:t>
      </w:r>
    </w:p>
    <w:p w:rsidR="00987EC6" w:rsidRDefault="00504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Government’s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role in environmental policies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government is the stopover that ensures that all aspects contribute and promote environmental </w:t>
      </w:r>
      <w:r>
        <w:rPr>
          <w:rFonts w:ascii="Times New Roman" w:hAnsi="Times New Roman" w:cs="Times New Roman"/>
          <w:sz w:val="24"/>
          <w:szCs w:val="24"/>
        </w:rPr>
        <w:t>policies.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government’s</w:t>
      </w:r>
      <w:r>
        <w:rPr>
          <w:rFonts w:ascii="Times New Roman" w:hAnsi="Times New Roman" w:cs="Times New Roman" w:hint="eastAsia"/>
          <w:sz w:val="24"/>
          <w:szCs w:val="24"/>
        </w:rPr>
        <w:t xml:space="preserve"> role is the essential primary advocate of environmental protection </w:t>
      </w:r>
      <w:r>
        <w:rPr>
          <w:rFonts w:ascii="Times New Roman" w:hAnsi="Times New Roman" w:cs="Times New Roman" w:hint="eastAsia"/>
          <w:sz w:val="24"/>
          <w:szCs w:val="24"/>
        </w:rPr>
        <w:t xml:space="preserve">through implementation and solving environmental </w:t>
      </w:r>
      <w:r>
        <w:rPr>
          <w:rFonts w:ascii="Times New Roman" w:hAnsi="Times New Roman" w:cs="Times New Roman"/>
          <w:sz w:val="24"/>
          <w:szCs w:val="24"/>
        </w:rPr>
        <w:t xml:space="preserve">problems. </w:t>
      </w:r>
      <w:r>
        <w:rPr>
          <w:rFonts w:ascii="Times New Roman" w:hAnsi="Times New Roman" w:cs="Times New Roman" w:hint="eastAsia"/>
          <w:sz w:val="24"/>
          <w:szCs w:val="24"/>
        </w:rPr>
        <w:t xml:space="preserve">On the other hand, the government is imposed on by other factors such as public awareness and participation, and science, which require the government to trigger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 w:hint="eastAsia"/>
          <w:sz w:val="24"/>
          <w:szCs w:val="24"/>
        </w:rPr>
        <w:t xml:space="preserve"> legislative processes to align </w:t>
      </w:r>
      <w:r>
        <w:rPr>
          <w:rFonts w:ascii="Times New Roman" w:hAnsi="Times New Roman" w:cs="Times New Roman" w:hint="eastAsia"/>
          <w:sz w:val="24"/>
          <w:szCs w:val="24"/>
        </w:rPr>
        <w:t xml:space="preserve">with the general </w:t>
      </w:r>
      <w:r>
        <w:rPr>
          <w:rFonts w:ascii="Times New Roman" w:hAnsi="Times New Roman" w:cs="Times New Roman"/>
          <w:sz w:val="24"/>
          <w:szCs w:val="24"/>
        </w:rPr>
        <w:t>expectation (</w:t>
      </w:r>
      <w:r>
        <w:rPr>
          <w:rFonts w:ascii="Times New Roman" w:hAnsi="Times New Roman" w:cs="Times New Roman" w:hint="eastAsia"/>
          <w:sz w:val="24"/>
          <w:szCs w:val="24"/>
        </w:rPr>
        <w:t>Kulin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>al., 2019</w:t>
      </w:r>
      <w:r>
        <w:rPr>
          <w:rFonts w:ascii="Times New Roman" w:hAnsi="Times New Roman" w:cs="Times New Roman" w:hint="eastAsia"/>
          <w:sz w:val="24"/>
          <w:szCs w:val="24"/>
        </w:rPr>
        <w:t>).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This ensures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 xml:space="preserve">government is in direct compliance with the public and </w:t>
      </w:r>
      <w:r>
        <w:rPr>
          <w:rFonts w:ascii="Times New Roman" w:hAnsi="Times New Roman" w:cs="Times New Roman"/>
          <w:sz w:val="24"/>
          <w:szCs w:val="24"/>
        </w:rPr>
        <w:t>the provisioned</w:t>
      </w:r>
      <w:r>
        <w:rPr>
          <w:rFonts w:ascii="Times New Roman" w:hAnsi="Times New Roman" w:cs="Times New Roman" w:hint="eastAsia"/>
          <w:sz w:val="24"/>
          <w:szCs w:val="24"/>
        </w:rPr>
        <w:t xml:space="preserve"> research to ensure harmony in creating environmental policies.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function of the government is an appeal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 w:hint="eastAsia"/>
          <w:sz w:val="24"/>
          <w:szCs w:val="24"/>
        </w:rPr>
        <w:t xml:space="preserve"> ci</w:t>
      </w:r>
      <w:r>
        <w:rPr>
          <w:rFonts w:ascii="Times New Roman" w:hAnsi="Times New Roman" w:cs="Times New Roman" w:hint="eastAsia"/>
          <w:sz w:val="24"/>
          <w:szCs w:val="24"/>
        </w:rPr>
        <w:t>tizens who support and require the government to be focused on satisfying the public about the proposed agenda. (Kulin et al.</w:t>
      </w:r>
      <w:r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 w:hint="eastAsia"/>
          <w:sz w:val="24"/>
          <w:szCs w:val="24"/>
        </w:rPr>
        <w:t xml:space="preserve">). The quality of government intervention is based on how developed the </w:t>
      </w:r>
      <w:r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 w:hint="eastAsia"/>
          <w:sz w:val="24"/>
          <w:szCs w:val="24"/>
        </w:rPr>
        <w:t xml:space="preserve"> is in </w:t>
      </w:r>
      <w:r>
        <w:rPr>
          <w:rFonts w:ascii="Times New Roman" w:hAnsi="Times New Roman" w:cs="Times New Roman"/>
          <w:sz w:val="24"/>
          <w:szCs w:val="24"/>
        </w:rPr>
        <w:t>foreseeing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proble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that could affect the climate, air, and water stability.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With public support, the government Can employ expenditures that aim at protecting the </w:t>
      </w:r>
      <w:r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 w:hint="eastAsia"/>
          <w:sz w:val="24"/>
          <w:szCs w:val="24"/>
        </w:rPr>
        <w:t xml:space="preserve"> and satisfying the </w:t>
      </w:r>
      <w:r>
        <w:rPr>
          <w:rFonts w:ascii="Times New Roman" w:hAnsi="Times New Roman" w:cs="Times New Roman"/>
          <w:sz w:val="24"/>
          <w:szCs w:val="24"/>
        </w:rPr>
        <w:t>stakeholders (</w:t>
      </w:r>
      <w:r>
        <w:rPr>
          <w:rFonts w:ascii="Times New Roman" w:hAnsi="Times New Roman" w:cs="Times New Roman" w:hint="eastAsia"/>
          <w:sz w:val="24"/>
          <w:szCs w:val="24"/>
        </w:rPr>
        <w:t xml:space="preserve">Kulin et al.,2019). As the </w:t>
      </w:r>
      <w:r>
        <w:rPr>
          <w:rFonts w:ascii="Times New Roman" w:hAnsi="Times New Roman" w:cs="Times New Roman"/>
          <w:sz w:val="24"/>
          <w:szCs w:val="24"/>
        </w:rPr>
        <w:t>compiling</w:t>
      </w:r>
      <w:r>
        <w:rPr>
          <w:rFonts w:ascii="Times New Roman" w:hAnsi="Times New Roman" w:cs="Times New Roman" w:hint="eastAsia"/>
          <w:sz w:val="24"/>
          <w:szCs w:val="24"/>
        </w:rPr>
        <w:t xml:space="preserve"> body, the government takes on public awareness and scientific research and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collaborates findings to create environmental policies on the </w:t>
      </w:r>
      <w:r>
        <w:rPr>
          <w:rFonts w:ascii="Times New Roman" w:hAnsi="Times New Roman" w:cs="Times New Roman"/>
          <w:sz w:val="24"/>
          <w:szCs w:val="24"/>
        </w:rPr>
        <w:t>atmosphere, land</w:t>
      </w:r>
      <w:r>
        <w:rPr>
          <w:rFonts w:ascii="Times New Roman" w:hAnsi="Times New Roman" w:cs="Times New Roman" w:hint="eastAsia"/>
          <w:sz w:val="24"/>
          <w:szCs w:val="24"/>
        </w:rPr>
        <w:t>, and water. As a matter of fact, without the presence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 expenditure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institutional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quality, it</w:t>
      </w:r>
      <w:r>
        <w:rPr>
          <w:rFonts w:ascii="Times New Roman" w:hAnsi="Times New Roman" w:cs="Times New Roman" w:hint="eastAsia"/>
          <w:sz w:val="24"/>
          <w:szCs w:val="24"/>
        </w:rPr>
        <w:t xml:space="preserve"> would be hard to develop policies, therefore an essential player of </w:t>
      </w:r>
      <w:r>
        <w:rPr>
          <w:rFonts w:ascii="Times New Roman" w:hAnsi="Times New Roman" w:cs="Times New Roman"/>
          <w:sz w:val="24"/>
          <w:szCs w:val="24"/>
        </w:rPr>
        <w:t>great</w:t>
      </w:r>
      <w:r>
        <w:rPr>
          <w:rFonts w:ascii="Times New Roman" w:hAnsi="Times New Roman" w:cs="Times New Roman" w:hint="eastAsia"/>
          <w:sz w:val="24"/>
          <w:szCs w:val="24"/>
        </w:rPr>
        <w:t xml:space="preserve"> relevance to 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policy action.</w:t>
      </w:r>
    </w:p>
    <w:p w:rsidR="00987EC6" w:rsidRDefault="00504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                  Conclusion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policy</w:t>
      </w:r>
      <w:r>
        <w:rPr>
          <w:rFonts w:ascii="Times New Roman" w:hAnsi="Times New Roman" w:cs="Times New Roman" w:hint="eastAsia"/>
          <w:sz w:val="24"/>
          <w:szCs w:val="24"/>
        </w:rPr>
        <w:t xml:space="preserve"> action is a move that entails col</w:t>
      </w:r>
      <w:r>
        <w:rPr>
          <w:rFonts w:ascii="Times New Roman" w:hAnsi="Times New Roman" w:cs="Times New Roman" w:hint="eastAsia"/>
          <w:sz w:val="24"/>
          <w:szCs w:val="24"/>
        </w:rPr>
        <w:t xml:space="preserve">laborative efforts from all aspects of society </w:t>
      </w:r>
      <w:r>
        <w:rPr>
          <w:rFonts w:ascii="Times New Roman" w:hAnsi="Times New Roman" w:cs="Times New Roman"/>
          <w:sz w:val="24"/>
          <w:szCs w:val="24"/>
        </w:rPr>
        <w:t>incorporating</w:t>
      </w:r>
      <w:r>
        <w:rPr>
          <w:rFonts w:ascii="Times New Roman" w:hAnsi="Times New Roman" w:cs="Times New Roman" w:hint="eastAsia"/>
          <w:sz w:val="24"/>
          <w:szCs w:val="24"/>
        </w:rPr>
        <w:t xml:space="preserve"> skills, knowledge, and resources to ensure the achievement of these critical goals. With the ruminant risks associate with pollution, land degradation, and the consequent global warming, it becom</w:t>
      </w:r>
      <w:r>
        <w:rPr>
          <w:rFonts w:ascii="Times New Roman" w:hAnsi="Times New Roman" w:cs="Times New Roman" w:hint="eastAsia"/>
          <w:sz w:val="24"/>
          <w:szCs w:val="24"/>
        </w:rPr>
        <w:t xml:space="preserve">es vital to ensure that the inception and implementation of these policies are primary. As discussed, science and </w:t>
      </w:r>
      <w:r>
        <w:rPr>
          <w:rFonts w:ascii="Times New Roman" w:hAnsi="Times New Roman" w:cs="Times New Roman"/>
          <w:sz w:val="24"/>
          <w:szCs w:val="24"/>
        </w:rPr>
        <w:t>research, public</w:t>
      </w:r>
      <w:r>
        <w:rPr>
          <w:rFonts w:ascii="Times New Roman" w:hAnsi="Times New Roman" w:cs="Times New Roman" w:hint="eastAsia"/>
          <w:sz w:val="24"/>
          <w:szCs w:val="24"/>
        </w:rPr>
        <w:t xml:space="preserve"> awareness, and government are key players who contribute to environmental policies.</w:t>
      </w:r>
    </w:p>
    <w:p w:rsidR="00987EC6" w:rsidRDefault="005040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research provide the data tha</w:t>
      </w:r>
      <w:r>
        <w:rPr>
          <w:rFonts w:ascii="Times New Roman" w:hAnsi="Times New Roman" w:cs="Times New Roman" w:hint="eastAsia"/>
          <w:sz w:val="24"/>
          <w:szCs w:val="24"/>
        </w:rPr>
        <w:t>t shows the impacts and threats to the environment about activities that compromise the land, air</w:t>
      </w:r>
      <w:r>
        <w:rPr>
          <w:rFonts w:ascii="Times New Roman" w:hAnsi="Times New Roman" w:cs="Times New Roman"/>
          <w:sz w:val="24"/>
          <w:szCs w:val="24"/>
        </w:rPr>
        <w:t>, water,</w:t>
      </w:r>
      <w:r>
        <w:rPr>
          <w:rFonts w:ascii="Times New Roman" w:hAnsi="Times New Roman" w:cs="Times New Roman" w:hint="eastAsia"/>
          <w:sz w:val="24"/>
          <w:szCs w:val="24"/>
        </w:rPr>
        <w:t xml:space="preserve"> public awareness creates fuels the </w:t>
      </w:r>
      <w:r>
        <w:rPr>
          <w:rFonts w:ascii="Times New Roman" w:hAnsi="Times New Roman" w:cs="Times New Roman"/>
          <w:sz w:val="24"/>
          <w:szCs w:val="24"/>
        </w:rPr>
        <w:t>process, and</w:t>
      </w:r>
      <w:r>
        <w:rPr>
          <w:rFonts w:ascii="Times New Roman" w:hAnsi="Times New Roman" w:cs="Times New Roman" w:hint="eastAsia"/>
          <w:sz w:val="24"/>
          <w:szCs w:val="24"/>
        </w:rPr>
        <w:t xml:space="preserve"> the government takes a central role in </w:t>
      </w:r>
      <w:r>
        <w:rPr>
          <w:rFonts w:ascii="Times New Roman" w:hAnsi="Times New Roman" w:cs="Times New Roman"/>
          <w:sz w:val="24"/>
          <w:szCs w:val="24"/>
        </w:rPr>
        <w:t>actualizing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expectations. With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exerted</w:t>
      </w:r>
      <w:r>
        <w:rPr>
          <w:rFonts w:ascii="Times New Roman" w:hAnsi="Times New Roman" w:cs="Times New Roman" w:hint="eastAsia"/>
          <w:sz w:val="24"/>
          <w:szCs w:val="24"/>
        </w:rPr>
        <w:t xml:space="preserve"> ef</w:t>
      </w:r>
      <w:r>
        <w:rPr>
          <w:rFonts w:ascii="Times New Roman" w:hAnsi="Times New Roman" w:cs="Times New Roman" w:hint="eastAsia"/>
          <w:sz w:val="24"/>
          <w:szCs w:val="24"/>
        </w:rPr>
        <w:t xml:space="preserve">forts by all </w:t>
      </w:r>
      <w:r>
        <w:rPr>
          <w:rFonts w:ascii="Times New Roman" w:hAnsi="Times New Roman" w:cs="Times New Roman"/>
          <w:sz w:val="24"/>
          <w:szCs w:val="24"/>
        </w:rPr>
        <w:t>parties, environmental</w:t>
      </w:r>
      <w:r>
        <w:rPr>
          <w:rFonts w:ascii="Times New Roman" w:hAnsi="Times New Roman" w:cs="Times New Roman" w:hint="eastAsia"/>
          <w:sz w:val="24"/>
          <w:szCs w:val="24"/>
        </w:rPr>
        <w:t xml:space="preserve"> policies and actions are enabled.</w:t>
      </w: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87EC6" w:rsidRDefault="00987E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87EC6" w:rsidRDefault="005040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References</w:t>
      </w:r>
    </w:p>
    <w:p w:rsidR="00987EC6" w:rsidRDefault="00504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National Research Council (2020)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Linking Science and Technology to Society's </w:t>
      </w:r>
    </w:p>
    <w:p w:rsidR="00987EC6" w:rsidRDefault="005040C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Environmental Goals 1996.: Environmental Goals and Science Policy: A Review of Selected Cou</w:t>
      </w:r>
      <w:r>
        <w:rPr>
          <w:rFonts w:ascii="Times New Roman" w:hAnsi="Times New Roman" w:cs="Times New Roman" w:hint="eastAsia"/>
          <w:sz w:val="24"/>
          <w:szCs w:val="24"/>
        </w:rPr>
        <w:t>ntries, Washington, DC: The National Academies Press. DOI: 10.17226/5409.</w:t>
      </w:r>
      <w:r>
        <w:rPr>
          <w:rFonts w:ascii="Times New Roman" w:hAnsi="Times New Roman" w:cs="Times New Roman" w:hint="eastAsia"/>
          <w:sz w:val="24"/>
          <w:szCs w:val="24"/>
        </w:rPr>
        <w:tab/>
      </w:r>
    </w:p>
    <w:p w:rsidR="00987EC6" w:rsidRDefault="00504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Khatibi, F. S., Dedekorkut-Howes, A., Howes, M., &amp;amp; Torabi, E. (2021). Can </w:t>
      </w:r>
    </w:p>
    <w:p w:rsidR="00987EC6" w:rsidRDefault="005040C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public awareness, knowledge, and engagement improve climate change adaptation policies? Discover Susta</w:t>
      </w:r>
      <w:r>
        <w:rPr>
          <w:rFonts w:ascii="Times New Roman" w:hAnsi="Times New Roman" w:cs="Times New Roman" w:hint="eastAsia"/>
          <w:sz w:val="24"/>
          <w:szCs w:val="24"/>
        </w:rPr>
        <w:t xml:space="preserve">inability. </w:t>
      </w:r>
      <w:hyperlink r:id="rId6" w:history="1">
        <w:r>
          <w:rPr>
            <w:rStyle w:val="Hyperlink"/>
            <w:rFonts w:ascii="Times New Roman" w:hAnsi="Times New Roman" w:cs="Times New Roman" w:hint="eastAsia"/>
            <w:sz w:val="24"/>
            <w:szCs w:val="24"/>
          </w:rPr>
          <w:t>https://link.springer.com/article/10.1007/s43621-021-00024-z</w:t>
        </w:r>
      </w:hyperlink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87EC6" w:rsidRDefault="00504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Kulin. J &amp; Sevä. J.I,(2019) The Role of Government in Protecting the Environment: </w:t>
      </w:r>
    </w:p>
    <w:p w:rsidR="00987EC6" w:rsidRDefault="005040C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Quality of </w:t>
      </w:r>
      <w:r>
        <w:rPr>
          <w:rFonts w:ascii="Times New Roman" w:hAnsi="Times New Roman" w:cs="Times New Roman" w:hint="eastAsia"/>
          <w:sz w:val="24"/>
          <w:szCs w:val="24"/>
        </w:rPr>
        <w:t>Government and the Translation of Normative Views about Government Responsibility into Spending Preferences, International Journal of Sociology, 49:2, 110-129, DOI: 10.1080/00207659.2019.1582964</w:t>
      </w:r>
    </w:p>
    <w:p w:rsidR="00987EC6" w:rsidRDefault="00987E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87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040C9">
      <w:pPr>
        <w:spacing w:after="0" w:line="240" w:lineRule="auto"/>
      </w:pPr>
      <w:r>
        <w:separator/>
      </w:r>
    </w:p>
  </w:endnote>
  <w:endnote w:type="continuationSeparator" w:id="0">
    <w:p w:rsidR="00000000" w:rsidRDefault="0050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EC6" w:rsidRDefault="0098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EC6" w:rsidRDefault="0098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040C9">
      <w:pPr>
        <w:spacing w:after="0" w:line="240" w:lineRule="auto"/>
      </w:pPr>
      <w:r>
        <w:separator/>
      </w:r>
    </w:p>
  </w:footnote>
  <w:footnote w:type="continuationSeparator" w:id="0">
    <w:p w:rsidR="00000000" w:rsidRDefault="0050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EC6" w:rsidRDefault="0098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EC6" w:rsidRDefault="005040C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eastAsia="en-US"/>
      </w:rPr>
      <w:t>3</w:t>
    </w:r>
    <w:r>
      <w:rPr>
        <w:noProof/>
        <w:lang w:eastAsia="en-US"/>
      </w:rPr>
      <w:fldChar w:fldCharType="end"/>
    </w:r>
  </w:p>
  <w:p w:rsidR="00987EC6" w:rsidRDefault="00987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EC6" w:rsidRDefault="00987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C6"/>
    <w:rsid w:val="005040C9"/>
    <w:rsid w:val="0098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BBB5DD6-C906-0A4B-9F2F-88089607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link.springer.com/article/10.1007/s43621-021-00024-z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nyoike31@gmail.com</cp:lastModifiedBy>
  <cp:revision>2</cp:revision>
  <dcterms:created xsi:type="dcterms:W3CDTF">2021-07-06T21:25:00Z</dcterms:created>
  <dcterms:modified xsi:type="dcterms:W3CDTF">2021-07-06T21:25:00Z</dcterms:modified>
</cp:coreProperties>
</file>